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0775" w14:textId="77777777" w:rsidR="00F4104F" w:rsidRDefault="00525B47" w:rsidP="00525B47">
      <w:pPr>
        <w:pStyle w:val="Heading1"/>
        <w:jc w:val="center"/>
      </w:pPr>
      <w:r>
        <w:t>VicAIA AGM</w:t>
      </w:r>
      <w:r w:rsidR="00F4104F" w:rsidRPr="003B354A">
        <w:t xml:space="preserve"> </w:t>
      </w:r>
      <w:r>
        <w:t>P</w:t>
      </w:r>
      <w:r w:rsidR="00F4104F" w:rsidRPr="00F4104F">
        <w:t>roxy</w:t>
      </w:r>
    </w:p>
    <w:p w14:paraId="6BDD131B" w14:textId="77777777" w:rsidR="00F4104F" w:rsidRPr="00525B47" w:rsidRDefault="00525B47" w:rsidP="008C0BF0">
      <w:pPr>
        <w:pStyle w:val="Heading2"/>
        <w:rPr>
          <w:sz w:val="28"/>
          <w:szCs w:val="28"/>
        </w:rPr>
      </w:pPr>
      <w:r w:rsidRPr="00525B47">
        <w:rPr>
          <w:sz w:val="28"/>
          <w:szCs w:val="28"/>
        </w:rPr>
        <w:t>Under the Model Rules for an Incorporated Association, Part 4, Section 34</w:t>
      </w:r>
      <w:r w:rsidR="00F4104F" w:rsidRPr="00525B47">
        <w:rPr>
          <w:sz w:val="28"/>
          <w:szCs w:val="28"/>
        </w:rPr>
        <w:t>,</w:t>
      </w:r>
      <w:r w:rsidR="0060772E" w:rsidRPr="00525B47">
        <w:rPr>
          <w:sz w:val="28"/>
          <w:szCs w:val="28"/>
        </w:rPr>
        <w:t xml:space="preserve"> </w:t>
      </w:r>
      <w:r w:rsidR="00F4104F" w:rsidRPr="00525B47">
        <w:rPr>
          <w:sz w:val="28"/>
          <w:szCs w:val="28"/>
        </w:rPr>
        <w:t>I/We</w:t>
      </w:r>
    </w:p>
    <w:p w14:paraId="1B32D98A" w14:textId="77777777" w:rsidR="00F4104F" w:rsidRDefault="00525B47" w:rsidP="00252D8A">
      <w:pPr>
        <w:pStyle w:val="BodyText"/>
      </w:pPr>
      <w:r>
        <w:t>Name (you must be a financial member to appoint a proxy)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4104F" w:rsidRPr="002C214D" w14:paraId="36F9CE46" w14:textId="77777777" w:rsidTr="00B65890">
        <w:trPr>
          <w:cantSplit/>
        </w:trPr>
        <w:tc>
          <w:tcPr>
            <w:tcW w:w="10420" w:type="dxa"/>
            <w:shd w:val="clear" w:color="auto" w:fill="auto"/>
          </w:tcPr>
          <w:p w14:paraId="08D037D0" w14:textId="77777777" w:rsidR="00F4104F" w:rsidRPr="002C214D" w:rsidRDefault="00F4104F" w:rsidP="00F4104F">
            <w:pPr>
              <w:pStyle w:val="Bodytext0"/>
              <w:rPr>
                <w:b/>
              </w:rPr>
            </w:pPr>
          </w:p>
        </w:tc>
      </w:tr>
    </w:tbl>
    <w:p w14:paraId="286B379C" w14:textId="77777777" w:rsidR="00F4104F" w:rsidRDefault="00252D8A" w:rsidP="00252D8A">
      <w:pPr>
        <w:pStyle w:val="BodyText"/>
      </w:pPr>
      <w:r>
        <w:t>o</w:t>
      </w:r>
      <w:r w:rsidR="00F4104F" w:rsidRPr="003B354A">
        <w:t>f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4104F" w:rsidRPr="002C214D" w14:paraId="43D71DF6" w14:textId="77777777" w:rsidTr="00B65890">
        <w:trPr>
          <w:cantSplit/>
        </w:trPr>
        <w:tc>
          <w:tcPr>
            <w:tcW w:w="10420" w:type="dxa"/>
            <w:shd w:val="clear" w:color="auto" w:fill="auto"/>
          </w:tcPr>
          <w:p w14:paraId="34412FE4" w14:textId="77777777" w:rsidR="00F4104F" w:rsidRPr="002C214D" w:rsidRDefault="00F4104F" w:rsidP="00F4104F">
            <w:pPr>
              <w:pStyle w:val="Bodytext0"/>
              <w:rPr>
                <w:b/>
              </w:rPr>
            </w:pPr>
          </w:p>
        </w:tc>
      </w:tr>
    </w:tbl>
    <w:p w14:paraId="2EA541EE" w14:textId="77777777" w:rsidR="00F4104F" w:rsidRDefault="00252D8A" w:rsidP="00252D8A">
      <w:pPr>
        <w:pStyle w:val="BodyText"/>
      </w:pPr>
      <w:r>
        <w:t>b</w:t>
      </w:r>
      <w:r w:rsidR="00F4104F" w:rsidRPr="003B354A">
        <w:t>eing the owner</w:t>
      </w:r>
      <w:r w:rsidR="00525B47">
        <w:t xml:space="preserve"> of Business Name or Trading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4104F" w:rsidRPr="002C214D" w14:paraId="4ED99AF9" w14:textId="77777777" w:rsidTr="00B65890">
        <w:trPr>
          <w:cantSplit/>
        </w:trPr>
        <w:tc>
          <w:tcPr>
            <w:tcW w:w="10420" w:type="dxa"/>
            <w:shd w:val="clear" w:color="auto" w:fill="auto"/>
          </w:tcPr>
          <w:p w14:paraId="14DF1FF4" w14:textId="77777777" w:rsidR="00F4104F" w:rsidRPr="002C214D" w:rsidRDefault="00F4104F" w:rsidP="00F4104F">
            <w:pPr>
              <w:pStyle w:val="Bodytext0"/>
              <w:rPr>
                <w:b/>
              </w:rPr>
            </w:pPr>
          </w:p>
        </w:tc>
      </w:tr>
    </w:tbl>
    <w:p w14:paraId="0D1B194D" w14:textId="77777777" w:rsidR="00F4104F" w:rsidRDefault="00F4104F" w:rsidP="008C0BF0">
      <w:pPr>
        <w:pStyle w:val="Heading2"/>
      </w:pPr>
      <w:r w:rsidRPr="00F4104F">
        <w:t>Authorise</w:t>
      </w:r>
    </w:p>
    <w:p w14:paraId="63A66674" w14:textId="77777777" w:rsidR="00F4104F" w:rsidRDefault="00F4104F" w:rsidP="00252D8A">
      <w:pPr>
        <w:pStyle w:val="BodyText"/>
      </w:pPr>
      <w:r w:rsidRPr="003B354A">
        <w:t>Name of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4104F" w:rsidRPr="002C214D" w14:paraId="2487A0FA" w14:textId="77777777" w:rsidTr="00B65890">
        <w:trPr>
          <w:cantSplit/>
        </w:trPr>
        <w:tc>
          <w:tcPr>
            <w:tcW w:w="10420" w:type="dxa"/>
            <w:shd w:val="clear" w:color="auto" w:fill="auto"/>
          </w:tcPr>
          <w:p w14:paraId="01B554EC" w14:textId="77777777" w:rsidR="00F4104F" w:rsidRPr="002C214D" w:rsidRDefault="00F4104F" w:rsidP="00F4104F">
            <w:pPr>
              <w:pStyle w:val="Bodytext0"/>
              <w:rPr>
                <w:b/>
              </w:rPr>
            </w:pPr>
          </w:p>
        </w:tc>
      </w:tr>
    </w:tbl>
    <w:p w14:paraId="023755FE" w14:textId="77777777" w:rsidR="00F4104F" w:rsidRDefault="00252D8A" w:rsidP="00252D8A">
      <w:pPr>
        <w:pStyle w:val="BodyText"/>
      </w:pPr>
      <w:r>
        <w:t>o</w:t>
      </w:r>
      <w:r w:rsidR="00F4104F" w:rsidRPr="003B354A">
        <w:t>f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4104F" w:rsidRPr="002C214D" w14:paraId="0626FDCB" w14:textId="77777777" w:rsidTr="00B65890">
        <w:trPr>
          <w:cantSplit/>
        </w:trPr>
        <w:tc>
          <w:tcPr>
            <w:tcW w:w="10420" w:type="dxa"/>
            <w:shd w:val="clear" w:color="auto" w:fill="auto"/>
          </w:tcPr>
          <w:p w14:paraId="1FEA9A1D" w14:textId="77777777" w:rsidR="00F4104F" w:rsidRPr="002C214D" w:rsidRDefault="00F4104F" w:rsidP="00F4104F">
            <w:pPr>
              <w:pStyle w:val="Bodytext0"/>
              <w:rPr>
                <w:b/>
              </w:rPr>
            </w:pPr>
          </w:p>
        </w:tc>
      </w:tr>
    </w:tbl>
    <w:p w14:paraId="20E30228" w14:textId="77777777" w:rsidR="00F4104F" w:rsidRPr="00F4104F" w:rsidRDefault="00F4104F" w:rsidP="008C0BF0">
      <w:pPr>
        <w:pStyle w:val="Heading2"/>
      </w:pPr>
      <w:r w:rsidRPr="00F4104F">
        <w:t>As my/our proxy:</w:t>
      </w:r>
    </w:p>
    <w:tbl>
      <w:tblPr>
        <w:tblW w:w="0" w:type="auto"/>
        <w:tblLook w:val="04A0" w:firstRow="1" w:lastRow="0" w:firstColumn="1" w:lastColumn="0" w:noHBand="0" w:noVBand="1"/>
      </w:tblPr>
      <w:tblGrid>
        <w:gridCol w:w="534"/>
        <w:gridCol w:w="708"/>
        <w:gridCol w:w="426"/>
        <w:gridCol w:w="6378"/>
        <w:gridCol w:w="2374"/>
      </w:tblGrid>
      <w:tr w:rsidR="00F4104F" w:rsidRPr="002C214D" w14:paraId="30F7425B" w14:textId="77777777" w:rsidTr="00B65890">
        <w:trPr>
          <w:cantSplit/>
        </w:trPr>
        <w:tc>
          <w:tcPr>
            <w:tcW w:w="534" w:type="dxa"/>
            <w:tcBorders>
              <w:right w:val="single" w:sz="4" w:space="0" w:color="auto"/>
            </w:tcBorders>
            <w:shd w:val="clear" w:color="auto" w:fill="auto"/>
          </w:tcPr>
          <w:p w14:paraId="3FD66EDB" w14:textId="77777777" w:rsidR="00F4104F" w:rsidRDefault="00F4104F" w:rsidP="00252D8A">
            <w:pPr>
              <w:pStyle w:val="BodyText"/>
            </w:pPr>
            <w:r>
              <w:t>A</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67957C" w14:textId="77777777" w:rsidR="00F4104F" w:rsidRDefault="00F4104F" w:rsidP="002C214D">
            <w:pPr>
              <w:pStyle w:val="Bodytext0"/>
            </w:pPr>
          </w:p>
        </w:tc>
        <w:tc>
          <w:tcPr>
            <w:tcW w:w="6804" w:type="dxa"/>
            <w:gridSpan w:val="2"/>
            <w:tcBorders>
              <w:left w:val="single" w:sz="4" w:space="0" w:color="auto"/>
              <w:right w:val="single" w:sz="4" w:space="0" w:color="auto"/>
            </w:tcBorders>
            <w:shd w:val="clear" w:color="auto" w:fill="auto"/>
          </w:tcPr>
          <w:p w14:paraId="40DE8C4A" w14:textId="77777777" w:rsidR="00F4104F" w:rsidRDefault="00F4104F" w:rsidP="00252D8A">
            <w:pPr>
              <w:pStyle w:val="BodyText"/>
            </w:pPr>
            <w:r w:rsidRPr="003B354A">
              <w:t>to attend, speak and vote in</w:t>
            </w:r>
            <w:r w:rsidR="00252D8A">
              <w:t xml:space="preserve"> person on my/our behalf until </w:t>
            </w:r>
            <w:r w:rsidRPr="003B354A">
              <w:t>(insert date until which proxy authorisation will be valid, up to a maximum period of 12 months)</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4B8CF58" w14:textId="77777777" w:rsidR="00F4104F" w:rsidRDefault="00F4104F" w:rsidP="002C214D">
            <w:pPr>
              <w:pStyle w:val="Bodytext0"/>
            </w:pPr>
          </w:p>
        </w:tc>
      </w:tr>
      <w:tr w:rsidR="001C33B2" w14:paraId="392F52A6" w14:textId="77777777" w:rsidTr="001C33B2">
        <w:trPr>
          <w:cantSplit/>
        </w:trPr>
        <w:tc>
          <w:tcPr>
            <w:tcW w:w="534" w:type="dxa"/>
            <w:shd w:val="clear" w:color="auto" w:fill="auto"/>
          </w:tcPr>
          <w:p w14:paraId="18B9594E" w14:textId="77777777" w:rsidR="001C33B2" w:rsidRDefault="001C33B2" w:rsidP="00F4104F">
            <w:pPr>
              <w:pStyle w:val="Bodytext0"/>
            </w:pPr>
          </w:p>
        </w:tc>
        <w:tc>
          <w:tcPr>
            <w:tcW w:w="9886" w:type="dxa"/>
            <w:gridSpan w:val="4"/>
            <w:tcBorders>
              <w:top w:val="single" w:sz="4" w:space="0" w:color="auto"/>
              <w:bottom w:val="single" w:sz="4" w:space="0" w:color="auto"/>
            </w:tcBorders>
            <w:shd w:val="clear" w:color="auto" w:fill="auto"/>
          </w:tcPr>
          <w:p w14:paraId="19A3BA50" w14:textId="77777777" w:rsidR="001C33B2" w:rsidRDefault="001C33B2" w:rsidP="00F4104F">
            <w:pPr>
              <w:pStyle w:val="Bodytext0"/>
            </w:pPr>
            <w:r>
              <w:t>or</w:t>
            </w:r>
          </w:p>
        </w:tc>
      </w:tr>
      <w:tr w:rsidR="00F4104F" w14:paraId="14A817CD" w14:textId="77777777" w:rsidTr="00B65890">
        <w:trPr>
          <w:cantSplit/>
        </w:trPr>
        <w:tc>
          <w:tcPr>
            <w:tcW w:w="534" w:type="dxa"/>
            <w:tcBorders>
              <w:right w:val="single" w:sz="4" w:space="0" w:color="auto"/>
            </w:tcBorders>
            <w:shd w:val="clear" w:color="auto" w:fill="auto"/>
          </w:tcPr>
          <w:p w14:paraId="67827DFF" w14:textId="77777777" w:rsidR="00F4104F" w:rsidRDefault="00F4104F" w:rsidP="00F4104F">
            <w:pPr>
              <w:pStyle w:val="Bodytext0"/>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289BB9" w14:textId="77777777" w:rsidR="00F4104F" w:rsidRDefault="00F4104F" w:rsidP="00F4104F">
            <w:pPr>
              <w:pStyle w:val="Bodytext0"/>
            </w:pPr>
          </w:p>
        </w:tc>
        <w:tc>
          <w:tcPr>
            <w:tcW w:w="6804" w:type="dxa"/>
            <w:gridSpan w:val="2"/>
            <w:tcBorders>
              <w:left w:val="single" w:sz="4" w:space="0" w:color="auto"/>
              <w:right w:val="single" w:sz="4" w:space="0" w:color="auto"/>
            </w:tcBorders>
            <w:shd w:val="clear" w:color="auto" w:fill="auto"/>
          </w:tcPr>
          <w:p w14:paraId="74EAB3E3" w14:textId="77777777" w:rsidR="00F4104F" w:rsidRPr="003B354A" w:rsidRDefault="00F4104F" w:rsidP="00525B47">
            <w:pPr>
              <w:pStyle w:val="BodyText"/>
            </w:pPr>
            <w:r w:rsidRPr="00F4104F">
              <w:t>t</w:t>
            </w:r>
            <w:r w:rsidRPr="003B354A">
              <w:t>o attend, speak and vote in person on my/our behalf at the annual or</w:t>
            </w:r>
            <w:r w:rsidR="00525B47">
              <w:t xml:space="preserve"> special general meeting of VicAIA </w:t>
            </w:r>
            <w:r w:rsidRPr="003B354A">
              <w:t>to be held on (insert date)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B0407B2" w14:textId="77777777" w:rsidR="00F4104F" w:rsidRDefault="00F4104F" w:rsidP="00F4104F">
            <w:pPr>
              <w:pStyle w:val="Bodytext0"/>
            </w:pPr>
          </w:p>
        </w:tc>
      </w:tr>
      <w:tr w:rsidR="001C33B2" w14:paraId="07C6160C" w14:textId="77777777" w:rsidTr="001C33B2">
        <w:trPr>
          <w:cantSplit/>
        </w:trPr>
        <w:tc>
          <w:tcPr>
            <w:tcW w:w="534" w:type="dxa"/>
            <w:shd w:val="clear" w:color="auto" w:fill="auto"/>
          </w:tcPr>
          <w:p w14:paraId="0FA5C8C0" w14:textId="77777777" w:rsidR="001C33B2" w:rsidRDefault="001C33B2" w:rsidP="00F4104F">
            <w:pPr>
              <w:pStyle w:val="Bodytext0"/>
            </w:pPr>
          </w:p>
        </w:tc>
        <w:tc>
          <w:tcPr>
            <w:tcW w:w="9886" w:type="dxa"/>
            <w:gridSpan w:val="4"/>
            <w:tcBorders>
              <w:top w:val="single" w:sz="4" w:space="0" w:color="auto"/>
              <w:bottom w:val="single" w:sz="4" w:space="0" w:color="auto"/>
            </w:tcBorders>
            <w:shd w:val="clear" w:color="auto" w:fill="auto"/>
          </w:tcPr>
          <w:p w14:paraId="661326D8" w14:textId="77777777" w:rsidR="001C33B2" w:rsidRDefault="001C33B2" w:rsidP="00F4104F">
            <w:pPr>
              <w:pStyle w:val="Bodytext0"/>
            </w:pPr>
            <w:r>
              <w:t>or</w:t>
            </w:r>
          </w:p>
        </w:tc>
      </w:tr>
      <w:tr w:rsidR="00F4104F" w14:paraId="6ED9E9AE" w14:textId="77777777" w:rsidTr="00B65890">
        <w:trPr>
          <w:cantSplit/>
        </w:trPr>
        <w:tc>
          <w:tcPr>
            <w:tcW w:w="534" w:type="dxa"/>
            <w:tcBorders>
              <w:right w:val="single" w:sz="4" w:space="0" w:color="auto"/>
            </w:tcBorders>
            <w:shd w:val="clear" w:color="auto" w:fill="auto"/>
          </w:tcPr>
          <w:p w14:paraId="55487B36" w14:textId="77777777" w:rsidR="00F4104F" w:rsidRDefault="00F4104F" w:rsidP="00F4104F">
            <w:pPr>
              <w:pStyle w:val="Bodytext0"/>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ABB0F0" w14:textId="77777777" w:rsidR="00F4104F" w:rsidRDefault="00F4104F" w:rsidP="00F4104F">
            <w:pPr>
              <w:pStyle w:val="Bodytext0"/>
            </w:pPr>
          </w:p>
        </w:tc>
        <w:tc>
          <w:tcPr>
            <w:tcW w:w="9178" w:type="dxa"/>
            <w:gridSpan w:val="3"/>
            <w:tcBorders>
              <w:left w:val="single" w:sz="4" w:space="0" w:color="auto"/>
            </w:tcBorders>
            <w:shd w:val="clear" w:color="auto" w:fill="auto"/>
          </w:tcPr>
          <w:p w14:paraId="4DAFDDB9" w14:textId="77777777" w:rsidR="00F4104F" w:rsidRDefault="00F4104F" w:rsidP="00252D8A">
            <w:pPr>
              <w:pStyle w:val="BodyText"/>
            </w:pPr>
            <w:r w:rsidRPr="00F4104F">
              <w:t>I/We direct the proxy to vote in relation to the following resolutions or matters as follows (If relevant, set out specific instructions to your proxy concerning how to vote in relation to particular resolutions or matters)</w:t>
            </w:r>
          </w:p>
        </w:tc>
      </w:tr>
      <w:tr w:rsidR="001C33B2" w14:paraId="7A7CECBC" w14:textId="77777777" w:rsidTr="001C33B2">
        <w:trPr>
          <w:cantSplit/>
          <w:trHeight w:val="1298"/>
        </w:trPr>
        <w:tc>
          <w:tcPr>
            <w:tcW w:w="1668" w:type="dxa"/>
            <w:gridSpan w:val="3"/>
            <w:tcBorders>
              <w:right w:val="single" w:sz="4" w:space="0" w:color="auto"/>
            </w:tcBorders>
            <w:shd w:val="clear" w:color="auto" w:fill="auto"/>
          </w:tcPr>
          <w:p w14:paraId="38E6B27F" w14:textId="77777777" w:rsidR="001C33B2" w:rsidRDefault="001C33B2" w:rsidP="00F4104F">
            <w:pPr>
              <w:pStyle w:val="Bodytext0"/>
            </w:pP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tcPr>
          <w:p w14:paraId="055A7666" w14:textId="77777777" w:rsidR="001C33B2" w:rsidRDefault="001C33B2" w:rsidP="00F4104F">
            <w:pPr>
              <w:pStyle w:val="Bodytext0"/>
            </w:pPr>
          </w:p>
        </w:tc>
      </w:tr>
      <w:tr w:rsidR="00F4104F" w14:paraId="6A224849" w14:textId="77777777" w:rsidTr="00B65890">
        <w:trPr>
          <w:cantSplit/>
        </w:trPr>
        <w:tc>
          <w:tcPr>
            <w:tcW w:w="534" w:type="dxa"/>
            <w:tcBorders>
              <w:right w:val="single" w:sz="4" w:space="0" w:color="auto"/>
            </w:tcBorders>
            <w:shd w:val="clear" w:color="auto" w:fill="auto"/>
          </w:tcPr>
          <w:p w14:paraId="2592E5A7" w14:textId="77777777" w:rsidR="00F4104F" w:rsidRDefault="00F4104F" w:rsidP="00252D8A">
            <w:pPr>
              <w:pStyle w:val="BodyText"/>
            </w:pPr>
            <w:r>
              <w:lastRenderedPageBreak/>
              <w:t>B</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810D2A" w14:textId="77777777" w:rsidR="00F4104F" w:rsidRDefault="00F4104F" w:rsidP="00F4104F">
            <w:pPr>
              <w:pStyle w:val="Bodytext0"/>
            </w:pPr>
          </w:p>
        </w:tc>
        <w:tc>
          <w:tcPr>
            <w:tcW w:w="9178" w:type="dxa"/>
            <w:gridSpan w:val="3"/>
            <w:tcBorders>
              <w:left w:val="single" w:sz="4" w:space="0" w:color="auto"/>
            </w:tcBorders>
            <w:shd w:val="clear" w:color="auto" w:fill="auto"/>
          </w:tcPr>
          <w:p w14:paraId="64E2C166" w14:textId="77777777" w:rsidR="00F4104F" w:rsidRPr="00F4104F" w:rsidRDefault="00F4104F" w:rsidP="00525B47">
            <w:pPr>
              <w:pStyle w:val="BodyText"/>
            </w:pPr>
            <w:r w:rsidRPr="003B354A">
              <w:t xml:space="preserve">To represent me/us on the committee of </w:t>
            </w:r>
            <w:r w:rsidR="00525B47">
              <w:t>VicAIA</w:t>
            </w:r>
          </w:p>
        </w:tc>
      </w:tr>
    </w:tbl>
    <w:p w14:paraId="403BF761" w14:textId="77777777" w:rsidR="00F4104F" w:rsidRPr="00252D8A" w:rsidRDefault="00F4104F" w:rsidP="00252D8A">
      <w:pPr>
        <w:pStyle w:val="BodyTex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52"/>
      </w:tblGrid>
      <w:tr w:rsidR="00252D8A" w14:paraId="5B7DD4FB" w14:textId="77777777" w:rsidTr="00AD4FD3">
        <w:tc>
          <w:tcPr>
            <w:tcW w:w="3168" w:type="dxa"/>
          </w:tcPr>
          <w:p w14:paraId="578E1C6E" w14:textId="77777777" w:rsidR="00252D8A" w:rsidRDefault="00252D8A" w:rsidP="00252D8A">
            <w:pPr>
              <w:pStyle w:val="BodyText"/>
            </w:pPr>
            <w:r w:rsidRPr="003B354A">
              <w:t>Signed by (member(s) giving proxy)</w:t>
            </w:r>
          </w:p>
        </w:tc>
        <w:tc>
          <w:tcPr>
            <w:tcW w:w="7252" w:type="dxa"/>
          </w:tcPr>
          <w:p w14:paraId="01E579C9" w14:textId="77777777" w:rsidR="00252D8A" w:rsidRDefault="00252D8A" w:rsidP="00E405B2">
            <w:pPr>
              <w:pStyle w:val="Bodytext0"/>
            </w:pPr>
          </w:p>
        </w:tc>
      </w:tr>
      <w:tr w:rsidR="00252D8A" w14:paraId="1A4535E1" w14:textId="77777777" w:rsidTr="00AD4FD3">
        <w:tc>
          <w:tcPr>
            <w:tcW w:w="3168" w:type="dxa"/>
          </w:tcPr>
          <w:p w14:paraId="05608D89" w14:textId="77777777" w:rsidR="00252D8A" w:rsidRPr="003B354A" w:rsidRDefault="00252D8A" w:rsidP="00252D8A">
            <w:pPr>
              <w:pStyle w:val="BodyText"/>
            </w:pPr>
            <w:r w:rsidRPr="003B354A">
              <w:t>Printed name(s)</w:t>
            </w:r>
          </w:p>
        </w:tc>
        <w:tc>
          <w:tcPr>
            <w:tcW w:w="7252" w:type="dxa"/>
          </w:tcPr>
          <w:p w14:paraId="64227DE9" w14:textId="77777777" w:rsidR="00252D8A" w:rsidRDefault="00252D8A" w:rsidP="00E405B2">
            <w:pPr>
              <w:pStyle w:val="Bodytext0"/>
            </w:pPr>
          </w:p>
        </w:tc>
      </w:tr>
      <w:tr w:rsidR="00252D8A" w14:paraId="23A715CF" w14:textId="77777777" w:rsidTr="00AD4FD3">
        <w:tc>
          <w:tcPr>
            <w:tcW w:w="3168" w:type="dxa"/>
          </w:tcPr>
          <w:p w14:paraId="6C30B13B" w14:textId="77777777" w:rsidR="00252D8A" w:rsidRPr="003B354A" w:rsidRDefault="00252D8A" w:rsidP="00252D8A">
            <w:pPr>
              <w:pStyle w:val="BodyText"/>
            </w:pPr>
            <w:r>
              <w:t>Date</w:t>
            </w:r>
          </w:p>
        </w:tc>
        <w:tc>
          <w:tcPr>
            <w:tcW w:w="7252" w:type="dxa"/>
          </w:tcPr>
          <w:p w14:paraId="230C22FD" w14:textId="77777777" w:rsidR="00252D8A" w:rsidRDefault="00252D8A" w:rsidP="00E405B2">
            <w:pPr>
              <w:pStyle w:val="Bodytext0"/>
            </w:pPr>
          </w:p>
        </w:tc>
      </w:tr>
    </w:tbl>
    <w:p w14:paraId="5BFC6E21" w14:textId="77777777" w:rsidR="00F4104F" w:rsidRPr="003B354A" w:rsidRDefault="008C0BF0" w:rsidP="008C0BF0">
      <w:pPr>
        <w:pStyle w:val="Heading2"/>
        <w:rPr>
          <w:sz w:val="28"/>
          <w:szCs w:val="28"/>
        </w:rPr>
      </w:pPr>
      <w:r>
        <w:t>Information about p</w:t>
      </w:r>
      <w:r w:rsidR="00F4104F" w:rsidRPr="003B354A">
        <w:t>roxies</w:t>
      </w:r>
    </w:p>
    <w:p w14:paraId="7E19D036" w14:textId="77777777" w:rsidR="00F4104F" w:rsidRPr="0060772E" w:rsidRDefault="00F4104F" w:rsidP="00252D8A">
      <w:pPr>
        <w:pStyle w:val="BodyText"/>
      </w:pPr>
      <w:r w:rsidRPr="0060772E">
        <w:t>This page is for information only and not part of the prescribed form.</w:t>
      </w:r>
    </w:p>
    <w:p w14:paraId="3F559ADB" w14:textId="77777777" w:rsidR="00F4104F" w:rsidRPr="00F4104F" w:rsidRDefault="00525B47" w:rsidP="00252D8A">
      <w:pPr>
        <w:pStyle w:val="BodyText"/>
      </w:pPr>
      <w:r>
        <w:t>Financial members</w:t>
      </w:r>
      <w:r w:rsidR="00F4104F" w:rsidRPr="00F4104F">
        <w:t xml:space="preserve"> can appoint a trusted person as their representative at meetings, to vote in ballots or represent them on the committee. This person is your “proxy.</w:t>
      </w:r>
    </w:p>
    <w:p w14:paraId="5222AB7C" w14:textId="116811A5" w:rsidR="00F4104F" w:rsidRPr="00F4104F" w:rsidRDefault="00F4104F" w:rsidP="00252D8A">
      <w:pPr>
        <w:pStyle w:val="BodyText"/>
      </w:pPr>
      <w:r w:rsidRPr="00F4104F">
        <w:t>To authorise a proxy you must use the presc</w:t>
      </w:r>
      <w:r w:rsidR="00525B47">
        <w:t xml:space="preserve">ribed form and deliver it to the President on or before the meeting or email the form to </w:t>
      </w:r>
      <w:r w:rsidR="00EA3F38" w:rsidRPr="00EA3F38">
        <w:rPr>
          <w:b/>
        </w:rPr>
        <w:t>admin</w:t>
      </w:r>
      <w:r w:rsidR="00525B47" w:rsidRPr="00EA3F38">
        <w:rPr>
          <w:b/>
        </w:rPr>
        <w:t>@vicaia.com.au</w:t>
      </w:r>
      <w:r w:rsidR="00525B47">
        <w:t xml:space="preserve"> a minimum of 24 hours prior to the commencement of the </w:t>
      </w:r>
      <w:proofErr w:type="gramStart"/>
      <w:r w:rsidR="00525B47">
        <w:t xml:space="preserve">meeting </w:t>
      </w:r>
      <w:r w:rsidRPr="00F4104F">
        <w:t>.</w:t>
      </w:r>
      <w:proofErr w:type="gramEnd"/>
      <w:r w:rsidRPr="00F4104F">
        <w:t xml:space="preserve"> If appointing a </w:t>
      </w:r>
      <w:r w:rsidR="00252D8A">
        <w:t>p</w:t>
      </w:r>
      <w:r w:rsidRPr="00F4104F">
        <w:t xml:space="preserve">ower of </w:t>
      </w:r>
      <w:r w:rsidR="00252D8A">
        <w:t>a</w:t>
      </w:r>
      <w:r w:rsidRPr="00F4104F">
        <w:t xml:space="preserve">ttorney as a proxy, you should attach a copy of the </w:t>
      </w:r>
      <w:r w:rsidR="00252D8A">
        <w:t>p</w:t>
      </w:r>
      <w:r w:rsidRPr="00F4104F">
        <w:t xml:space="preserve">ower of </w:t>
      </w:r>
      <w:r w:rsidR="00252D8A">
        <w:t>a</w:t>
      </w:r>
      <w:r w:rsidRPr="00F4104F">
        <w:t>ttorney.</w:t>
      </w:r>
    </w:p>
    <w:p w14:paraId="17198B6B" w14:textId="77777777" w:rsidR="00F4104F" w:rsidRPr="00F4104F" w:rsidRDefault="00F4104F" w:rsidP="00252D8A">
      <w:pPr>
        <w:pStyle w:val="BodyText"/>
      </w:pPr>
      <w:r w:rsidRPr="00F4104F">
        <w:t xml:space="preserve">Proxies automatically lapse 12 months after the form is delivered to the </w:t>
      </w:r>
      <w:r w:rsidR="00525B47">
        <w:t>President of VicAIA</w:t>
      </w:r>
      <w:r w:rsidRPr="00F4104F">
        <w:t>, unless an earlier date is specified.</w:t>
      </w:r>
      <w:bookmarkStart w:id="0" w:name="_GoBack"/>
      <w:bookmarkEnd w:id="0"/>
    </w:p>
    <w:p w14:paraId="4A063367" w14:textId="77777777" w:rsidR="00F4104F" w:rsidRPr="00F4104F" w:rsidRDefault="00F4104F" w:rsidP="00252D8A">
      <w:pPr>
        <w:pStyle w:val="BodyText"/>
      </w:pPr>
      <w:r w:rsidRPr="00F4104F">
        <w:t>Proxies must act honestly and in good faith and exercise due care and diligence.</w:t>
      </w:r>
    </w:p>
    <w:p w14:paraId="6AEEE4B6" w14:textId="77777777" w:rsidR="00F4104F" w:rsidRPr="00F4104F" w:rsidRDefault="00F4104F" w:rsidP="00252D8A">
      <w:pPr>
        <w:pStyle w:val="BodyText"/>
      </w:pPr>
      <w:r w:rsidRPr="00F4104F">
        <w:t>Proxies cannot transfer the proxy to another person.</w:t>
      </w:r>
    </w:p>
    <w:p w14:paraId="69C90257" w14:textId="77777777" w:rsidR="00F4104F" w:rsidRPr="00F4104F" w:rsidRDefault="00525B47" w:rsidP="00252D8A">
      <w:pPr>
        <w:pStyle w:val="BodyText"/>
      </w:pPr>
      <w:r>
        <w:t>A member</w:t>
      </w:r>
      <w:r w:rsidR="00F4104F" w:rsidRPr="00F4104F">
        <w:t xml:space="preserve"> can revoke the authorisation at any time and choose to vote on a certain issue or attend a meeting.</w:t>
      </w:r>
    </w:p>
    <w:p w14:paraId="5F6BB6EB" w14:textId="77777777" w:rsidR="00F4104F" w:rsidRPr="00F4104F" w:rsidRDefault="00F4104F" w:rsidP="00252D8A">
      <w:pPr>
        <w:pStyle w:val="BodyText"/>
      </w:pPr>
      <w:r w:rsidRPr="00F4104F">
        <w:t xml:space="preserve">It is illegal for someone to coerce a </w:t>
      </w:r>
      <w:r w:rsidR="00525B47">
        <w:t>member</w:t>
      </w:r>
      <w:r w:rsidRPr="00F4104F">
        <w:t xml:space="preserve"> into making another person their proxy.</w:t>
      </w:r>
    </w:p>
    <w:p w14:paraId="4255441E" w14:textId="77777777" w:rsidR="00F4104F" w:rsidRPr="00F4104F" w:rsidRDefault="00525B47" w:rsidP="00252D8A">
      <w:pPr>
        <w:pStyle w:val="BodyText"/>
      </w:pPr>
      <w:r>
        <w:t>VicAIA</w:t>
      </w:r>
      <w:r w:rsidR="00F4104F" w:rsidRPr="00F4104F">
        <w:t xml:space="preserve"> must keep the copy of the </w:t>
      </w:r>
      <w:r w:rsidR="00252D8A">
        <w:t>p</w:t>
      </w:r>
      <w:r w:rsidR="00F4104F" w:rsidRPr="00F4104F">
        <w:t>roxy authorisation for 12 months.</w:t>
      </w:r>
    </w:p>
    <w:sectPr w:rsidR="00F4104F" w:rsidRPr="00F4104F" w:rsidSect="00220917">
      <w:headerReference w:type="default" r:id="rId8"/>
      <w:footerReference w:type="default" r:id="rId9"/>
      <w:pgSz w:w="11906" w:h="16838"/>
      <w:pgMar w:top="851" w:right="851" w:bottom="851" w:left="851" w:header="397"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3CE6" w14:textId="77777777" w:rsidR="00AD4FD3" w:rsidRDefault="00AD4FD3">
      <w:r>
        <w:separator/>
      </w:r>
    </w:p>
  </w:endnote>
  <w:endnote w:type="continuationSeparator" w:id="0">
    <w:p w14:paraId="23942C62" w14:textId="77777777" w:rsidR="00AD4FD3" w:rsidRDefault="00A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A7AD" w14:textId="77777777" w:rsidR="001C33B2" w:rsidRPr="00B21294" w:rsidRDefault="00525B47" w:rsidP="008C0BF0">
    <w:pPr>
      <w:pStyle w:val="Footer"/>
      <w:tabs>
        <w:tab w:val="clear" w:pos="5387"/>
        <w:tab w:val="clear" w:pos="9639"/>
        <w:tab w:val="center" w:pos="5040"/>
      </w:tabs>
    </w:pPr>
    <w:r>
      <w:t>VicAIA</w:t>
    </w:r>
    <w:r w:rsidR="001C33B2">
      <w:tab/>
      <w:t xml:space="preserve">Page </w:t>
    </w:r>
    <w:r w:rsidR="001C33B2">
      <w:rPr>
        <w:b/>
        <w:bCs/>
        <w:sz w:val="24"/>
        <w:szCs w:val="24"/>
      </w:rPr>
      <w:fldChar w:fldCharType="begin"/>
    </w:r>
    <w:r w:rsidR="001C33B2">
      <w:rPr>
        <w:b/>
        <w:bCs/>
      </w:rPr>
      <w:instrText xml:space="preserve"> PAGE </w:instrText>
    </w:r>
    <w:r w:rsidR="001C33B2">
      <w:rPr>
        <w:b/>
        <w:bCs/>
        <w:sz w:val="24"/>
        <w:szCs w:val="24"/>
      </w:rPr>
      <w:fldChar w:fldCharType="separate"/>
    </w:r>
    <w:r w:rsidR="00EA3F38">
      <w:rPr>
        <w:b/>
        <w:bCs/>
        <w:noProof/>
      </w:rPr>
      <w:t>2</w:t>
    </w:r>
    <w:r w:rsidR="001C33B2">
      <w:rPr>
        <w:b/>
        <w:bCs/>
        <w:sz w:val="24"/>
        <w:szCs w:val="24"/>
      </w:rPr>
      <w:fldChar w:fldCharType="end"/>
    </w:r>
    <w:r w:rsidR="001C33B2">
      <w:t xml:space="preserve"> of </w:t>
    </w:r>
    <w:r w:rsidR="001C33B2">
      <w:rPr>
        <w:b/>
        <w:bCs/>
        <w:sz w:val="24"/>
        <w:szCs w:val="24"/>
      </w:rPr>
      <w:fldChar w:fldCharType="begin"/>
    </w:r>
    <w:r w:rsidR="001C33B2">
      <w:rPr>
        <w:b/>
        <w:bCs/>
      </w:rPr>
      <w:instrText xml:space="preserve"> NUMPAGES  </w:instrText>
    </w:r>
    <w:r w:rsidR="001C33B2">
      <w:rPr>
        <w:b/>
        <w:bCs/>
        <w:sz w:val="24"/>
        <w:szCs w:val="24"/>
      </w:rPr>
      <w:fldChar w:fldCharType="separate"/>
    </w:r>
    <w:r w:rsidR="00EA3F38">
      <w:rPr>
        <w:b/>
        <w:bCs/>
        <w:noProof/>
      </w:rPr>
      <w:t>2</w:t>
    </w:r>
    <w:r w:rsidR="001C33B2">
      <w:rPr>
        <w:b/>
        <w:bCs/>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F835" w14:textId="77777777" w:rsidR="00AD4FD3" w:rsidRDefault="00AD4FD3">
      <w:r>
        <w:separator/>
      </w:r>
    </w:p>
  </w:footnote>
  <w:footnote w:type="continuationSeparator" w:id="0">
    <w:p w14:paraId="3866C03A" w14:textId="77777777" w:rsidR="00AD4FD3" w:rsidRDefault="00AD4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4AAF" w14:textId="77777777" w:rsidR="00525B47" w:rsidRDefault="00EA3F38" w:rsidP="00525B47">
    <w:pPr>
      <w:pStyle w:val="Header"/>
      <w:jc w:val="center"/>
    </w:pPr>
    <w:r>
      <w:rPr>
        <w:noProof/>
      </w:rPr>
      <w:pict w14:anchorId="7EFB0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caia-logo-standard" style="width:165pt;height:49pt;visibility:visible">
          <v:imagedata r:id="rId1" o:title="vicaia-logo-standar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6DCFC"/>
    <w:lvl w:ilvl="0">
      <w:start w:val="1"/>
      <w:numFmt w:val="decimal"/>
      <w:lvlText w:val="%1."/>
      <w:lvlJc w:val="left"/>
      <w:pPr>
        <w:tabs>
          <w:tab w:val="num" w:pos="1492"/>
        </w:tabs>
        <w:ind w:left="1492" w:hanging="360"/>
      </w:pPr>
    </w:lvl>
  </w:abstractNum>
  <w:abstractNum w:abstractNumId="1">
    <w:nsid w:val="FFFFFF7D"/>
    <w:multiLevelType w:val="singleLevel"/>
    <w:tmpl w:val="EAC407F2"/>
    <w:lvl w:ilvl="0">
      <w:start w:val="1"/>
      <w:numFmt w:val="decimal"/>
      <w:lvlText w:val="%1."/>
      <w:lvlJc w:val="left"/>
      <w:pPr>
        <w:tabs>
          <w:tab w:val="num" w:pos="1209"/>
        </w:tabs>
        <w:ind w:left="1209" w:hanging="360"/>
      </w:pPr>
    </w:lvl>
  </w:abstractNum>
  <w:abstractNum w:abstractNumId="2">
    <w:nsid w:val="FFFFFF7E"/>
    <w:multiLevelType w:val="singleLevel"/>
    <w:tmpl w:val="C6A8B3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5ADCCA"/>
    <w:lvl w:ilvl="0">
      <w:start w:val="1"/>
      <w:numFmt w:val="lowerLetter"/>
      <w:pStyle w:val="ListNumber2"/>
      <w:lvlText w:val="%1)"/>
      <w:lvlJc w:val="left"/>
      <w:pPr>
        <w:ind w:left="680" w:hanging="340"/>
      </w:pPr>
      <w:rPr>
        <w:rFonts w:hint="default"/>
      </w:rPr>
    </w:lvl>
  </w:abstractNum>
  <w:abstractNum w:abstractNumId="4">
    <w:nsid w:val="FFFFFF80"/>
    <w:multiLevelType w:val="singleLevel"/>
    <w:tmpl w:val="0BC620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3E78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34C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700FD0"/>
    <w:lvl w:ilvl="0">
      <w:start w:val="1"/>
      <w:numFmt w:val="bullet"/>
      <w:pStyle w:val="ListBullet2"/>
      <w:lvlText w:val="o"/>
      <w:lvlJc w:val="left"/>
      <w:pPr>
        <w:ind w:left="454" w:hanging="227"/>
      </w:pPr>
      <w:rPr>
        <w:rFonts w:ascii="Courier New" w:hAnsi="Courier New" w:hint="default"/>
      </w:rPr>
    </w:lvl>
  </w:abstractNum>
  <w:abstractNum w:abstractNumId="8">
    <w:nsid w:val="FFFFFF88"/>
    <w:multiLevelType w:val="singleLevel"/>
    <w:tmpl w:val="000401BE"/>
    <w:lvl w:ilvl="0">
      <w:start w:val="1"/>
      <w:numFmt w:val="decimal"/>
      <w:pStyle w:val="ListNumber"/>
      <w:lvlText w:val="%1."/>
      <w:lvlJc w:val="left"/>
      <w:pPr>
        <w:ind w:left="340" w:hanging="340"/>
      </w:pPr>
      <w:rPr>
        <w:rFonts w:hint="default"/>
      </w:rPr>
    </w:lvl>
  </w:abstractNum>
  <w:abstractNum w:abstractNumId="9">
    <w:nsid w:val="FFFFFF89"/>
    <w:multiLevelType w:val="singleLevel"/>
    <w:tmpl w:val="63E25EB8"/>
    <w:lvl w:ilvl="0">
      <w:start w:val="1"/>
      <w:numFmt w:val="bullet"/>
      <w:pStyle w:val="ListBullet"/>
      <w:lvlText w:val=""/>
      <w:lvlJc w:val="left"/>
      <w:pPr>
        <w:ind w:left="227" w:hanging="227"/>
      </w:pPr>
      <w:rPr>
        <w:rFonts w:ascii="Symbol" w:hAnsi="Symbol" w:hint="default"/>
      </w:rPr>
    </w:lvl>
  </w:abstractNum>
  <w:abstractNum w:abstractNumId="10">
    <w:nsid w:val="033706A8"/>
    <w:multiLevelType w:val="multilevel"/>
    <w:tmpl w:val="88DE5822"/>
    <w:numStyleLink w:val="Bulleted"/>
  </w:abstractNum>
  <w:abstractNum w:abstractNumId="11">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2601926"/>
    <w:multiLevelType w:val="hybridMultilevel"/>
    <w:tmpl w:val="AEFA4856"/>
    <w:lvl w:ilvl="0" w:tplc="EE024738">
      <w:start w:val="1"/>
      <w:numFmt w:val="lowerRoman"/>
      <w:pStyle w:val="Listnumber30"/>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41F1946"/>
    <w:multiLevelType w:val="multilevel"/>
    <w:tmpl w:val="88DE5822"/>
    <w:numStyleLink w:val="StyleOutlinenumbered"/>
  </w:abstractNum>
  <w:abstractNum w:abstractNumId="14">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C630CBB"/>
    <w:multiLevelType w:val="multilevel"/>
    <w:tmpl w:val="4A4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2E1AEC"/>
    <w:multiLevelType w:val="multilevel"/>
    <w:tmpl w:val="88DE5822"/>
    <w:numStyleLink w:val="Bulleted"/>
  </w:abstractNum>
  <w:num w:numId="1">
    <w:abstractNumId w:val="15"/>
  </w:num>
  <w:num w:numId="2">
    <w:abstractNumId w:val="18"/>
  </w:num>
  <w:num w:numId="3">
    <w:abstractNumId w:val="18"/>
  </w:num>
  <w:num w:numId="4">
    <w:abstractNumId w:val="17"/>
  </w:num>
  <w:num w:numId="5">
    <w:abstractNumId w:val="14"/>
  </w:num>
  <w:num w:numId="6">
    <w:abstractNumId w:val="10"/>
  </w:num>
  <w:num w:numId="7">
    <w:abstractNumId w:val="13"/>
  </w:num>
  <w:num w:numId="8">
    <w:abstractNumId w:val="11"/>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
    <w:lvlOverride w:ilvl="0">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efaultTableStyle w:val="Table"/>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362"/>
    <w:rsid w:val="00046307"/>
    <w:rsid w:val="000542AD"/>
    <w:rsid w:val="0005581F"/>
    <w:rsid w:val="000A05C2"/>
    <w:rsid w:val="000A280C"/>
    <w:rsid w:val="000C620E"/>
    <w:rsid w:val="000D780B"/>
    <w:rsid w:val="001116E9"/>
    <w:rsid w:val="00111CC5"/>
    <w:rsid w:val="00121599"/>
    <w:rsid w:val="001261AF"/>
    <w:rsid w:val="00134668"/>
    <w:rsid w:val="0016060A"/>
    <w:rsid w:val="00185BEB"/>
    <w:rsid w:val="001C2A54"/>
    <w:rsid w:val="001C33B2"/>
    <w:rsid w:val="001E2177"/>
    <w:rsid w:val="0020362C"/>
    <w:rsid w:val="00220917"/>
    <w:rsid w:val="00252D8A"/>
    <w:rsid w:val="002645FC"/>
    <w:rsid w:val="002749A3"/>
    <w:rsid w:val="00275B66"/>
    <w:rsid w:val="002778E8"/>
    <w:rsid w:val="002C214D"/>
    <w:rsid w:val="002C7148"/>
    <w:rsid w:val="002D51D9"/>
    <w:rsid w:val="002F64C1"/>
    <w:rsid w:val="00307498"/>
    <w:rsid w:val="00330CC8"/>
    <w:rsid w:val="003407F8"/>
    <w:rsid w:val="00353DC2"/>
    <w:rsid w:val="00375E18"/>
    <w:rsid w:val="00396AC2"/>
    <w:rsid w:val="003A2AC9"/>
    <w:rsid w:val="003C03A6"/>
    <w:rsid w:val="003C2C28"/>
    <w:rsid w:val="0041515A"/>
    <w:rsid w:val="00436138"/>
    <w:rsid w:val="004639CE"/>
    <w:rsid w:val="00467FB0"/>
    <w:rsid w:val="00483049"/>
    <w:rsid w:val="004A6437"/>
    <w:rsid w:val="004C467F"/>
    <w:rsid w:val="004E486A"/>
    <w:rsid w:val="004E5C0F"/>
    <w:rsid w:val="004E5D70"/>
    <w:rsid w:val="004E7B70"/>
    <w:rsid w:val="004F2160"/>
    <w:rsid w:val="004F5654"/>
    <w:rsid w:val="005076EB"/>
    <w:rsid w:val="00517A0A"/>
    <w:rsid w:val="00525B47"/>
    <w:rsid w:val="005268B2"/>
    <w:rsid w:val="00537FF8"/>
    <w:rsid w:val="00547023"/>
    <w:rsid w:val="00552BA8"/>
    <w:rsid w:val="00577C25"/>
    <w:rsid w:val="00587D1A"/>
    <w:rsid w:val="00591D58"/>
    <w:rsid w:val="005B02D1"/>
    <w:rsid w:val="005C4D70"/>
    <w:rsid w:val="005C71EE"/>
    <w:rsid w:val="005D58A5"/>
    <w:rsid w:val="00602362"/>
    <w:rsid w:val="0060772E"/>
    <w:rsid w:val="00670DB8"/>
    <w:rsid w:val="00683199"/>
    <w:rsid w:val="006844C6"/>
    <w:rsid w:val="006D11AD"/>
    <w:rsid w:val="006D44B0"/>
    <w:rsid w:val="006D6AFD"/>
    <w:rsid w:val="006E3DEB"/>
    <w:rsid w:val="006E3FC4"/>
    <w:rsid w:val="006E556F"/>
    <w:rsid w:val="006F098C"/>
    <w:rsid w:val="006F1CF8"/>
    <w:rsid w:val="006F2D93"/>
    <w:rsid w:val="006F6AF1"/>
    <w:rsid w:val="00723808"/>
    <w:rsid w:val="0073033A"/>
    <w:rsid w:val="00737D7F"/>
    <w:rsid w:val="00741054"/>
    <w:rsid w:val="007475B3"/>
    <w:rsid w:val="00747D58"/>
    <w:rsid w:val="0075739A"/>
    <w:rsid w:val="00764E72"/>
    <w:rsid w:val="00765DE9"/>
    <w:rsid w:val="00772382"/>
    <w:rsid w:val="00781129"/>
    <w:rsid w:val="007C0316"/>
    <w:rsid w:val="00800C16"/>
    <w:rsid w:val="008137A7"/>
    <w:rsid w:val="00816BA5"/>
    <w:rsid w:val="00842E31"/>
    <w:rsid w:val="00844437"/>
    <w:rsid w:val="00853741"/>
    <w:rsid w:val="00855051"/>
    <w:rsid w:val="00867B76"/>
    <w:rsid w:val="00872B40"/>
    <w:rsid w:val="0087469B"/>
    <w:rsid w:val="008A4172"/>
    <w:rsid w:val="008A5C9C"/>
    <w:rsid w:val="008C0BF0"/>
    <w:rsid w:val="009114B3"/>
    <w:rsid w:val="0091169D"/>
    <w:rsid w:val="00913492"/>
    <w:rsid w:val="00914F87"/>
    <w:rsid w:val="009173AE"/>
    <w:rsid w:val="009432AE"/>
    <w:rsid w:val="00962391"/>
    <w:rsid w:val="00962C70"/>
    <w:rsid w:val="009646FE"/>
    <w:rsid w:val="00996BF4"/>
    <w:rsid w:val="009975DB"/>
    <w:rsid w:val="009A1F33"/>
    <w:rsid w:val="009A6CF6"/>
    <w:rsid w:val="009D1EF5"/>
    <w:rsid w:val="009F4AF3"/>
    <w:rsid w:val="00A022C3"/>
    <w:rsid w:val="00A1765A"/>
    <w:rsid w:val="00A31FC9"/>
    <w:rsid w:val="00A66A43"/>
    <w:rsid w:val="00A82530"/>
    <w:rsid w:val="00A86594"/>
    <w:rsid w:val="00AA43C3"/>
    <w:rsid w:val="00AD4FD3"/>
    <w:rsid w:val="00B13AF4"/>
    <w:rsid w:val="00B17450"/>
    <w:rsid w:val="00B21294"/>
    <w:rsid w:val="00B452FA"/>
    <w:rsid w:val="00B65890"/>
    <w:rsid w:val="00B72BDB"/>
    <w:rsid w:val="00B8378D"/>
    <w:rsid w:val="00B95039"/>
    <w:rsid w:val="00BA1DF7"/>
    <w:rsid w:val="00BC7567"/>
    <w:rsid w:val="00BE2F89"/>
    <w:rsid w:val="00C226AA"/>
    <w:rsid w:val="00C24ACF"/>
    <w:rsid w:val="00C26351"/>
    <w:rsid w:val="00C63CFD"/>
    <w:rsid w:val="00C64C5E"/>
    <w:rsid w:val="00CB002E"/>
    <w:rsid w:val="00CC55AA"/>
    <w:rsid w:val="00CE400B"/>
    <w:rsid w:val="00CF2E0A"/>
    <w:rsid w:val="00CF54EE"/>
    <w:rsid w:val="00D202B2"/>
    <w:rsid w:val="00D21BB3"/>
    <w:rsid w:val="00D21C7F"/>
    <w:rsid w:val="00D32C92"/>
    <w:rsid w:val="00D3321C"/>
    <w:rsid w:val="00D60211"/>
    <w:rsid w:val="00D67575"/>
    <w:rsid w:val="00DC0DDF"/>
    <w:rsid w:val="00DD1BB2"/>
    <w:rsid w:val="00DE0DEF"/>
    <w:rsid w:val="00DE76A7"/>
    <w:rsid w:val="00E04793"/>
    <w:rsid w:val="00E27DDD"/>
    <w:rsid w:val="00E405B2"/>
    <w:rsid w:val="00E43A9D"/>
    <w:rsid w:val="00E46CCB"/>
    <w:rsid w:val="00E52DC5"/>
    <w:rsid w:val="00E53BD3"/>
    <w:rsid w:val="00E6723A"/>
    <w:rsid w:val="00E71499"/>
    <w:rsid w:val="00EA19D7"/>
    <w:rsid w:val="00EA3C5E"/>
    <w:rsid w:val="00EA3F38"/>
    <w:rsid w:val="00EB0D4C"/>
    <w:rsid w:val="00EE22A7"/>
    <w:rsid w:val="00EF6050"/>
    <w:rsid w:val="00F16A8F"/>
    <w:rsid w:val="00F30BF8"/>
    <w:rsid w:val="00F33875"/>
    <w:rsid w:val="00F40F12"/>
    <w:rsid w:val="00F4104F"/>
    <w:rsid w:val="00F92D7E"/>
    <w:rsid w:val="00FA20FA"/>
    <w:rsid w:val="00FD65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1"/>
    <o:shapelayout v:ext="edit">
      <o:idmap v:ext="edit" data="1"/>
    </o:shapelayout>
  </w:shapeDefaults>
  <w:decimalSymbol w:val="."/>
  <w:listSeparator w:val=","/>
  <w14:docId w14:val="7B56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E52DC5"/>
    <w:pPr>
      <w:spacing w:before="240" w:after="240"/>
    </w:pPr>
    <w:rPr>
      <w:rFonts w:ascii="Calibri" w:hAnsi="Calibri"/>
      <w:szCs w:val="24"/>
    </w:rPr>
  </w:style>
  <w:style w:type="paragraph" w:styleId="Heading1">
    <w:name w:val="heading 1"/>
    <w:next w:val="BodyText"/>
    <w:qFormat/>
    <w:rsid w:val="008C0BF0"/>
    <w:pPr>
      <w:keepNext/>
      <w:keepLines/>
      <w:suppressAutoHyphens/>
      <w:spacing w:after="200"/>
      <w:outlineLvl w:val="0"/>
    </w:pPr>
    <w:rPr>
      <w:rFonts w:ascii="Calibri" w:hAnsi="Calibri" w:cs="Arial"/>
      <w:b/>
      <w:bCs/>
      <w:sz w:val="40"/>
      <w:szCs w:val="36"/>
    </w:rPr>
  </w:style>
  <w:style w:type="paragraph" w:styleId="Heading2">
    <w:name w:val="heading 2"/>
    <w:next w:val="BodyText"/>
    <w:link w:val="Heading2Char"/>
    <w:qFormat/>
    <w:rsid w:val="00252D8A"/>
    <w:pPr>
      <w:keepNext/>
      <w:keepLines/>
      <w:suppressAutoHyphens/>
      <w:spacing w:before="200" w:after="200"/>
      <w:outlineLvl w:val="1"/>
    </w:pPr>
    <w:rPr>
      <w:rFonts w:ascii="Calibri" w:hAnsi="Calibri" w:cs="Arial"/>
      <w:b/>
      <w:bCs/>
      <w:sz w:val="32"/>
      <w:szCs w:val="32"/>
    </w:rPr>
  </w:style>
  <w:style w:type="paragraph" w:styleId="Heading3">
    <w:name w:val="heading 3"/>
    <w:next w:val="BodyText"/>
    <w:link w:val="Heading3Char"/>
    <w:qFormat/>
    <w:rsid w:val="0005581F"/>
    <w:pPr>
      <w:keepNext/>
      <w:keepLines/>
      <w:suppressAutoHyphens/>
      <w:spacing w:before="200" w:after="200"/>
      <w:outlineLvl w:val="2"/>
    </w:pPr>
    <w:rPr>
      <w:rFonts w:ascii="Calibri" w:hAnsi="Calibri" w:cs="Arial"/>
      <w:b/>
      <w:bCs/>
      <w:sz w:val="32"/>
      <w:szCs w:val="26"/>
    </w:rPr>
  </w:style>
  <w:style w:type="paragraph" w:styleId="Heading4">
    <w:name w:val="heading 4"/>
    <w:next w:val="BodyText"/>
    <w:link w:val="Heading4Char"/>
    <w:qFormat/>
    <w:rsid w:val="0005581F"/>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05581F"/>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2B40"/>
    <w:rPr>
      <w:rFonts w:ascii="Calibri" w:hAnsi="Calibri"/>
      <w:color w:val="0000FF"/>
      <w:u w:val="single"/>
      <w:lang w:val="en-AU"/>
    </w:rPr>
  </w:style>
  <w:style w:type="character" w:styleId="FollowedHyperlink">
    <w:name w:val="FollowedHyperlink"/>
    <w:uiPriority w:val="99"/>
    <w:unhideWhenUsed/>
    <w:rsid w:val="00872B40"/>
    <w:rPr>
      <w:color w:val="800080"/>
      <w:u w:val="single"/>
    </w:rPr>
  </w:style>
  <w:style w:type="character" w:customStyle="1" w:styleId="Heading2Char">
    <w:name w:val="Heading 2 Char"/>
    <w:link w:val="Heading2"/>
    <w:locked/>
    <w:rsid w:val="00252D8A"/>
    <w:rPr>
      <w:rFonts w:ascii="Calibri" w:hAnsi="Calibri" w:cs="Arial"/>
      <w:b/>
      <w:bCs/>
      <w:sz w:val="32"/>
      <w:szCs w:val="32"/>
      <w:lang w:val="en-AU" w:eastAsia="en-AU" w:bidi="ar-SA"/>
    </w:rPr>
  </w:style>
  <w:style w:type="character" w:customStyle="1" w:styleId="Heading3Char">
    <w:name w:val="Heading 3 Char"/>
    <w:link w:val="Heading3"/>
    <w:locked/>
    <w:rsid w:val="0005581F"/>
    <w:rPr>
      <w:rFonts w:ascii="Calibri" w:hAnsi="Calibri" w:cs="Arial"/>
      <w:b/>
      <w:bCs/>
      <w:sz w:val="32"/>
      <w:szCs w:val="26"/>
      <w:lang w:val="en-AU" w:eastAsia="en-AU" w:bidi="ar-SA"/>
    </w:rPr>
  </w:style>
  <w:style w:type="character" w:customStyle="1" w:styleId="Heading4Char">
    <w:name w:val="Heading 4 Char"/>
    <w:link w:val="Heading4"/>
    <w:locked/>
    <w:rsid w:val="0005581F"/>
    <w:rPr>
      <w:rFonts w:ascii="Calibri" w:hAnsi="Calibri"/>
      <w:b/>
      <w:bCs/>
      <w:sz w:val="28"/>
      <w:szCs w:val="28"/>
      <w:lang w:val="en-AU" w:eastAsia="en-AU" w:bidi="ar-SA"/>
    </w:rPr>
  </w:style>
  <w:style w:type="character" w:customStyle="1" w:styleId="Heading5Char">
    <w:name w:val="Heading 5 Char"/>
    <w:link w:val="Heading5"/>
    <w:locked/>
    <w:rsid w:val="0005581F"/>
    <w:rPr>
      <w:rFonts w:ascii="Calibri" w:hAnsi="Calibri"/>
      <w:b/>
      <w:bCs/>
      <w:iCs/>
      <w:sz w:val="24"/>
      <w:szCs w:val="26"/>
      <w:lang w:val="en-AU" w:eastAsia="en-AU" w:bidi="ar-SA"/>
    </w:rPr>
  </w:style>
  <w:style w:type="paragraph" w:styleId="TOC1">
    <w:name w:val="toc 1"/>
    <w:uiPriority w:val="39"/>
    <w:unhideWhenUsed/>
    <w:rsid w:val="005D58A5"/>
    <w:pPr>
      <w:tabs>
        <w:tab w:val="right" w:pos="9639"/>
      </w:tabs>
      <w:suppressAutoHyphens/>
      <w:spacing w:before="60" w:after="60"/>
    </w:pPr>
    <w:rPr>
      <w:rFonts w:ascii="Calibri" w:hAnsi="Calibri"/>
      <w:b/>
      <w:lang w:eastAsia="en-US"/>
    </w:rPr>
  </w:style>
  <w:style w:type="paragraph" w:styleId="TOC2">
    <w:name w:val="toc 2"/>
    <w:uiPriority w:val="39"/>
    <w:unhideWhenUsed/>
    <w:rsid w:val="005D58A5"/>
    <w:pPr>
      <w:tabs>
        <w:tab w:val="right" w:pos="9639"/>
      </w:tabs>
      <w:suppressAutoHyphens/>
      <w:spacing w:before="60" w:after="60"/>
      <w:ind w:left="284"/>
    </w:pPr>
    <w:rPr>
      <w:rFonts w:ascii="Calibri" w:hAnsi="Calibri"/>
      <w:lang w:eastAsia="en-US"/>
    </w:rPr>
  </w:style>
  <w:style w:type="paragraph" w:styleId="TOC3">
    <w:name w:val="toc 3"/>
    <w:basedOn w:val="TOC2"/>
    <w:semiHidden/>
    <w:rsid w:val="006D6AFD"/>
    <w:pPr>
      <w:ind w:left="567"/>
    </w:pPr>
  </w:style>
  <w:style w:type="paragraph" w:styleId="Header">
    <w:name w:val="header"/>
    <w:rsid w:val="00B21294"/>
    <w:pPr>
      <w:tabs>
        <w:tab w:val="right" w:pos="9639"/>
      </w:tabs>
      <w:suppressAutoHyphens/>
    </w:pPr>
    <w:rPr>
      <w:rFonts w:ascii="Calibri" w:hAnsi="Calibri"/>
      <w:sz w:val="16"/>
      <w:szCs w:val="24"/>
    </w:rPr>
  </w:style>
  <w:style w:type="paragraph" w:styleId="Footer">
    <w:name w:val="footer"/>
    <w:link w:val="FooterChar"/>
    <w:uiPriority w:val="99"/>
    <w:rsid w:val="00B21294"/>
    <w:pPr>
      <w:tabs>
        <w:tab w:val="center" w:pos="5387"/>
        <w:tab w:val="right" w:pos="9639"/>
      </w:tabs>
      <w:suppressAutoHyphens/>
    </w:pPr>
    <w:rPr>
      <w:rFonts w:ascii="Calibri" w:hAnsi="Calibri"/>
      <w:sz w:val="16"/>
      <w:szCs w:val="16"/>
    </w:rPr>
  </w:style>
  <w:style w:type="paragraph" w:styleId="Title">
    <w:name w:val="Title"/>
    <w:next w:val="BodyText"/>
    <w:qFormat/>
    <w:rsid w:val="0005581F"/>
    <w:pPr>
      <w:keepNext/>
      <w:keepLines/>
      <w:suppressAutoHyphens/>
      <w:spacing w:after="200"/>
      <w:outlineLvl w:val="0"/>
    </w:pPr>
    <w:rPr>
      <w:rFonts w:ascii="Calibri" w:hAnsi="Calibri" w:cs="Arial"/>
      <w:b/>
      <w:bCs/>
      <w:sz w:val="44"/>
      <w:szCs w:val="40"/>
    </w:rPr>
  </w:style>
  <w:style w:type="character" w:styleId="PageNumber">
    <w:name w:val="page number"/>
    <w:aliases w:val="Header/Footer"/>
    <w:rPr>
      <w:rFonts w:ascii="Calibri" w:hAnsi="Calibri" w:hint="default"/>
      <w:sz w:val="16"/>
    </w:rPr>
  </w:style>
  <w:style w:type="table" w:styleId="TableGrid">
    <w:name w:val="Table Grid"/>
    <w:basedOn w:val="TableNormal"/>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Bulleted">
    <w:name w:val="Bulleted"/>
    <w:pPr>
      <w:numPr>
        <w:numId w:val="4"/>
      </w:numPr>
    </w:pPr>
  </w:style>
  <w:style w:type="paragraph" w:styleId="BodyText">
    <w:name w:val="Body Text"/>
    <w:link w:val="BodyTextChar"/>
    <w:rsid w:val="00330CC8"/>
    <w:pPr>
      <w:suppressAutoHyphens/>
      <w:spacing w:before="200" w:after="200"/>
    </w:pPr>
    <w:rPr>
      <w:rFonts w:ascii="Calibri" w:hAnsi="Calibri"/>
    </w:rPr>
  </w:style>
  <w:style w:type="numbering" w:customStyle="1" w:styleId="StyleOutlinenumbered">
    <w:name w:val="Style Outline numbered"/>
    <w:basedOn w:val="NoList"/>
    <w:rsid w:val="002645FC"/>
    <w:pPr>
      <w:numPr>
        <w:numId w:val="9"/>
      </w:numPr>
    </w:pPr>
  </w:style>
  <w:style w:type="paragraph" w:styleId="ListBullet">
    <w:name w:val="List Bullet"/>
    <w:link w:val="ListBulletChar"/>
    <w:rsid w:val="00330CC8"/>
    <w:pPr>
      <w:numPr>
        <w:numId w:val="10"/>
      </w:numPr>
      <w:suppressAutoHyphens/>
    </w:pPr>
    <w:rPr>
      <w:rFonts w:ascii="Calibri" w:hAnsi="Calibri"/>
      <w:szCs w:val="24"/>
    </w:rPr>
  </w:style>
  <w:style w:type="paragraph" w:styleId="ListBullet2">
    <w:name w:val="List Bullet 2"/>
    <w:link w:val="ListBullet2Char"/>
    <w:rsid w:val="00330CC8"/>
    <w:pPr>
      <w:numPr>
        <w:numId w:val="11"/>
      </w:numPr>
      <w:suppressAutoHyphens/>
    </w:pPr>
    <w:rPr>
      <w:rFonts w:ascii="Calibri" w:hAnsi="Calibri"/>
      <w:szCs w:val="24"/>
    </w:rPr>
  </w:style>
  <w:style w:type="paragraph" w:styleId="ListNumber">
    <w:name w:val="List Number"/>
    <w:link w:val="ListNumberChar"/>
    <w:rsid w:val="00330CC8"/>
    <w:pPr>
      <w:numPr>
        <w:numId w:val="15"/>
      </w:numPr>
    </w:pPr>
    <w:rPr>
      <w:rFonts w:ascii="Calibri" w:hAnsi="Calibri"/>
      <w:szCs w:val="24"/>
    </w:rPr>
  </w:style>
  <w:style w:type="paragraph" w:styleId="ListNumber2">
    <w:name w:val="List Number 2"/>
    <w:link w:val="ListNumber2Char"/>
    <w:rsid w:val="00330CC8"/>
    <w:pPr>
      <w:numPr>
        <w:numId w:val="16"/>
      </w:numPr>
    </w:pPr>
    <w:rPr>
      <w:rFonts w:ascii="Calibri" w:hAnsi="Calibri"/>
      <w:szCs w:val="24"/>
    </w:rPr>
  </w:style>
  <w:style w:type="paragraph" w:customStyle="1" w:styleId="TableText">
    <w:name w:val="Table Text"/>
    <w:basedOn w:val="BodyText"/>
    <w:rsid w:val="00330CC8"/>
  </w:style>
  <w:style w:type="paragraph" w:styleId="ListNumber3">
    <w:name w:val="List Number 3"/>
    <w:basedOn w:val="Normal"/>
    <w:rsid w:val="00375E18"/>
    <w:pPr>
      <w:numPr>
        <w:numId w:val="17"/>
      </w:numPr>
      <w:contextualSpacing/>
    </w:pPr>
  </w:style>
  <w:style w:type="character" w:customStyle="1" w:styleId="BodyTextChar">
    <w:name w:val="Body Text Char"/>
    <w:link w:val="BodyText"/>
    <w:rsid w:val="00330CC8"/>
    <w:rPr>
      <w:rFonts w:ascii="Calibri" w:hAnsi="Calibri"/>
      <w:lang w:val="en-AU" w:eastAsia="en-AU" w:bidi="ar-SA"/>
    </w:rPr>
  </w:style>
  <w:style w:type="paragraph" w:styleId="BalloonText">
    <w:name w:val="Balloon Text"/>
    <w:basedOn w:val="Normal"/>
    <w:link w:val="BalloonTextChar"/>
    <w:rsid w:val="00A82530"/>
    <w:pPr>
      <w:spacing w:before="0" w:after="0"/>
    </w:pPr>
    <w:rPr>
      <w:rFonts w:ascii="Tahoma" w:hAnsi="Tahoma"/>
      <w:sz w:val="16"/>
      <w:szCs w:val="16"/>
      <w:lang w:val="x-none" w:eastAsia="x-none"/>
    </w:rPr>
  </w:style>
  <w:style w:type="character" w:customStyle="1" w:styleId="BalloonTextChar">
    <w:name w:val="Balloon Text Char"/>
    <w:link w:val="BalloonText"/>
    <w:rsid w:val="00A82530"/>
    <w:rPr>
      <w:rFonts w:ascii="Tahoma" w:hAnsi="Tahoma" w:cs="Tahoma"/>
      <w:sz w:val="16"/>
      <w:szCs w:val="16"/>
    </w:rPr>
  </w:style>
  <w:style w:type="paragraph" w:customStyle="1" w:styleId="Formh2">
    <w:name w:val="Form h2"/>
    <w:basedOn w:val="Heading2"/>
    <w:link w:val="Formh2Char"/>
    <w:rsid w:val="00A82530"/>
    <w:pPr>
      <w:widowControl w:val="0"/>
      <w:autoSpaceDE w:val="0"/>
      <w:autoSpaceDN w:val="0"/>
      <w:adjustRightInd w:val="0"/>
      <w:spacing w:before="0"/>
      <w:ind w:left="107" w:right="-56"/>
    </w:pPr>
    <w:rPr>
      <w:rFonts w:ascii="Arial" w:hAnsi="Arial" w:cs="Times New Roman"/>
      <w:bCs w:val="0"/>
      <w:color w:val="4C4B4D"/>
      <w:sz w:val="24"/>
      <w:lang w:val="x-none" w:eastAsia="x-none"/>
    </w:rPr>
  </w:style>
  <w:style w:type="character" w:customStyle="1" w:styleId="Formh2Char">
    <w:name w:val="Form h2 Char"/>
    <w:link w:val="Formh2"/>
    <w:rsid w:val="00A82530"/>
    <w:rPr>
      <w:rFonts w:ascii="Arial" w:hAnsi="Arial" w:cs="Arial"/>
      <w:b/>
      <w:color w:val="4C4B4D"/>
      <w:sz w:val="24"/>
      <w:szCs w:val="32"/>
    </w:rPr>
  </w:style>
  <w:style w:type="paragraph" w:customStyle="1" w:styleId="FormH3">
    <w:name w:val="Form H3"/>
    <w:basedOn w:val="Heading3"/>
    <w:link w:val="FormH3Char"/>
    <w:rsid w:val="00A82530"/>
    <w:pPr>
      <w:widowControl w:val="0"/>
      <w:autoSpaceDE w:val="0"/>
      <w:autoSpaceDN w:val="0"/>
      <w:adjustRightInd w:val="0"/>
      <w:spacing w:before="0" w:after="0"/>
      <w:ind w:left="107"/>
    </w:pPr>
    <w:rPr>
      <w:rFonts w:ascii="Arial" w:hAnsi="Arial" w:cs="Times New Roman"/>
      <w:bCs w:val="0"/>
      <w:color w:val="4C4B4D"/>
      <w:sz w:val="20"/>
      <w:szCs w:val="20"/>
      <w:lang w:val="x-none" w:eastAsia="x-none"/>
    </w:rPr>
  </w:style>
  <w:style w:type="character" w:customStyle="1" w:styleId="FormH3Char">
    <w:name w:val="Form H3 Char"/>
    <w:link w:val="FormH3"/>
    <w:rsid w:val="00A82530"/>
    <w:rPr>
      <w:rFonts w:ascii="Arial" w:hAnsi="Arial" w:cs="Arial"/>
      <w:b/>
      <w:color w:val="4C4B4D"/>
    </w:rPr>
  </w:style>
  <w:style w:type="paragraph" w:customStyle="1" w:styleId="WhiteH2">
    <w:name w:val="WhiteH2"/>
    <w:basedOn w:val="Heading2"/>
    <w:link w:val="WhiteH2Char"/>
    <w:qFormat/>
    <w:rsid w:val="00A82530"/>
    <w:pPr>
      <w:spacing w:before="0" w:after="0"/>
    </w:pPr>
    <w:rPr>
      <w:rFonts w:ascii="Arial" w:hAnsi="Arial" w:cs="Times New Roman"/>
      <w:bCs w:val="0"/>
      <w:color w:val="FFFFFF"/>
      <w:sz w:val="20"/>
      <w:szCs w:val="20"/>
      <w:lang w:val="x-none" w:eastAsia="x-none"/>
    </w:rPr>
  </w:style>
  <w:style w:type="character" w:customStyle="1" w:styleId="WhiteH2Char">
    <w:name w:val="WhiteH2 Char"/>
    <w:link w:val="WhiteH2"/>
    <w:rsid w:val="00A82530"/>
    <w:rPr>
      <w:rFonts w:ascii="Arial" w:hAnsi="Arial" w:cs="Arial"/>
      <w:b/>
      <w:color w:val="FFFFFF"/>
    </w:rPr>
  </w:style>
  <w:style w:type="character" w:styleId="CommentReference">
    <w:name w:val="annotation reference"/>
    <w:rsid w:val="00A82530"/>
    <w:rPr>
      <w:sz w:val="16"/>
      <w:szCs w:val="16"/>
    </w:rPr>
  </w:style>
  <w:style w:type="paragraph" w:styleId="CommentText">
    <w:name w:val="annotation text"/>
    <w:basedOn w:val="Normal"/>
    <w:link w:val="CommentTextChar"/>
    <w:rsid w:val="00A82530"/>
    <w:rPr>
      <w:szCs w:val="20"/>
      <w:lang w:val="x-none" w:eastAsia="x-none"/>
    </w:rPr>
  </w:style>
  <w:style w:type="character" w:customStyle="1" w:styleId="CommentTextChar">
    <w:name w:val="Comment Text Char"/>
    <w:link w:val="CommentText"/>
    <w:rsid w:val="00A82530"/>
    <w:rPr>
      <w:rFonts w:ascii="Calibri" w:hAnsi="Calibri"/>
    </w:rPr>
  </w:style>
  <w:style w:type="paragraph" w:styleId="CommentSubject">
    <w:name w:val="annotation subject"/>
    <w:basedOn w:val="CommentText"/>
    <w:next w:val="CommentText"/>
    <w:link w:val="CommentSubjectChar"/>
    <w:rsid w:val="00A82530"/>
    <w:rPr>
      <w:b/>
      <w:bCs/>
    </w:rPr>
  </w:style>
  <w:style w:type="character" w:customStyle="1" w:styleId="CommentSubjectChar">
    <w:name w:val="Comment Subject Char"/>
    <w:link w:val="CommentSubject"/>
    <w:rsid w:val="00A82530"/>
    <w:rPr>
      <w:rFonts w:ascii="Calibri" w:hAnsi="Calibri"/>
      <w:b/>
      <w:bCs/>
    </w:rPr>
  </w:style>
  <w:style w:type="character" w:customStyle="1" w:styleId="FooterChar">
    <w:name w:val="Footer Char"/>
    <w:link w:val="Footer"/>
    <w:uiPriority w:val="99"/>
    <w:rsid w:val="00772382"/>
    <w:rPr>
      <w:rFonts w:ascii="Calibri" w:hAnsi="Calibri"/>
      <w:sz w:val="16"/>
      <w:szCs w:val="16"/>
      <w:lang w:bidi="ar-SA"/>
    </w:rPr>
  </w:style>
  <w:style w:type="paragraph" w:customStyle="1" w:styleId="Listbullet0">
    <w:name w:val="List bullet"/>
    <w:basedOn w:val="ListBullet"/>
    <w:link w:val="ListbulletChar0"/>
    <w:qFormat/>
    <w:rsid w:val="00220917"/>
  </w:style>
  <w:style w:type="paragraph" w:customStyle="1" w:styleId="Listbullet20">
    <w:name w:val="List bullet 2"/>
    <w:basedOn w:val="ListBullet2"/>
    <w:link w:val="Listbullet2Char0"/>
    <w:qFormat/>
    <w:rsid w:val="00220917"/>
  </w:style>
  <w:style w:type="character" w:customStyle="1" w:styleId="ListBulletChar">
    <w:name w:val="List Bullet Char"/>
    <w:link w:val="ListBullet"/>
    <w:rsid w:val="00220917"/>
    <w:rPr>
      <w:rFonts w:ascii="Calibri" w:hAnsi="Calibri"/>
      <w:szCs w:val="24"/>
      <w:lang w:bidi="ar-SA"/>
    </w:rPr>
  </w:style>
  <w:style w:type="character" w:customStyle="1" w:styleId="ListbulletChar0">
    <w:name w:val="List bullet Char"/>
    <w:basedOn w:val="ListBulletChar"/>
    <w:link w:val="Listbullet0"/>
    <w:rsid w:val="00220917"/>
    <w:rPr>
      <w:rFonts w:ascii="Calibri" w:hAnsi="Calibri"/>
      <w:szCs w:val="24"/>
      <w:lang w:bidi="ar-SA"/>
    </w:rPr>
  </w:style>
  <w:style w:type="paragraph" w:customStyle="1" w:styleId="Listnumber0">
    <w:name w:val="List number"/>
    <w:basedOn w:val="ListNumber"/>
    <w:link w:val="ListnumberChar0"/>
    <w:qFormat/>
    <w:rsid w:val="00220917"/>
  </w:style>
  <w:style w:type="character" w:customStyle="1" w:styleId="ListBullet2Char">
    <w:name w:val="List Bullet 2 Char"/>
    <w:link w:val="ListBullet2"/>
    <w:rsid w:val="00220917"/>
    <w:rPr>
      <w:rFonts w:ascii="Calibri" w:hAnsi="Calibri"/>
      <w:szCs w:val="24"/>
      <w:lang w:bidi="ar-SA"/>
    </w:rPr>
  </w:style>
  <w:style w:type="character" w:customStyle="1" w:styleId="Listbullet2Char0">
    <w:name w:val="List bullet 2 Char"/>
    <w:basedOn w:val="ListBullet2Char"/>
    <w:link w:val="Listbullet20"/>
    <w:rsid w:val="00220917"/>
    <w:rPr>
      <w:rFonts w:ascii="Calibri" w:hAnsi="Calibri"/>
      <w:szCs w:val="24"/>
      <w:lang w:bidi="ar-SA"/>
    </w:rPr>
  </w:style>
  <w:style w:type="paragraph" w:customStyle="1" w:styleId="Listnumber20">
    <w:name w:val="List number 2"/>
    <w:basedOn w:val="ListNumber2"/>
    <w:link w:val="Listnumber2Char0"/>
    <w:qFormat/>
    <w:rsid w:val="00220917"/>
  </w:style>
  <w:style w:type="character" w:customStyle="1" w:styleId="ListNumberChar">
    <w:name w:val="List Number Char"/>
    <w:link w:val="ListNumber"/>
    <w:rsid w:val="00220917"/>
    <w:rPr>
      <w:rFonts w:ascii="Calibri" w:hAnsi="Calibri"/>
      <w:szCs w:val="24"/>
      <w:lang w:bidi="ar-SA"/>
    </w:rPr>
  </w:style>
  <w:style w:type="character" w:customStyle="1" w:styleId="ListnumberChar0">
    <w:name w:val="List number Char"/>
    <w:basedOn w:val="ListNumberChar"/>
    <w:link w:val="Listnumber0"/>
    <w:rsid w:val="00220917"/>
    <w:rPr>
      <w:rFonts w:ascii="Calibri" w:hAnsi="Calibri"/>
      <w:szCs w:val="24"/>
      <w:lang w:bidi="ar-SA"/>
    </w:rPr>
  </w:style>
  <w:style w:type="paragraph" w:customStyle="1" w:styleId="Bodytext0">
    <w:name w:val="Body text"/>
    <w:basedOn w:val="BodyText"/>
    <w:link w:val="BodytextChar0"/>
    <w:qFormat/>
    <w:rsid w:val="00220917"/>
  </w:style>
  <w:style w:type="character" w:customStyle="1" w:styleId="ListNumber2Char">
    <w:name w:val="List Number 2 Char"/>
    <w:link w:val="ListNumber2"/>
    <w:rsid w:val="00220917"/>
    <w:rPr>
      <w:rFonts w:ascii="Calibri" w:hAnsi="Calibri"/>
      <w:szCs w:val="24"/>
      <w:lang w:bidi="ar-SA"/>
    </w:rPr>
  </w:style>
  <w:style w:type="character" w:customStyle="1" w:styleId="Listnumber2Char0">
    <w:name w:val="List number 2 Char"/>
    <w:basedOn w:val="ListNumber2Char"/>
    <w:link w:val="Listnumber20"/>
    <w:rsid w:val="00220917"/>
    <w:rPr>
      <w:rFonts w:ascii="Calibri" w:hAnsi="Calibri"/>
      <w:szCs w:val="24"/>
      <w:lang w:bidi="ar-SA"/>
    </w:rPr>
  </w:style>
  <w:style w:type="table" w:customStyle="1" w:styleId="Table">
    <w:name w:val="Table"/>
    <w:basedOn w:val="TableNormal"/>
    <w:rsid w:val="006E3FC4"/>
    <w:pPr>
      <w:spacing w:before="200" w:after="20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0">
    <w:name w:val="Body text Char"/>
    <w:basedOn w:val="BodyTextChar"/>
    <w:link w:val="Bodytext0"/>
    <w:rsid w:val="00220917"/>
    <w:rPr>
      <w:rFonts w:ascii="Calibri" w:hAnsi="Calibri"/>
      <w:lang w:val="en-AU" w:eastAsia="en-AU" w:bidi="ar-SA"/>
    </w:rPr>
  </w:style>
  <w:style w:type="paragraph" w:customStyle="1" w:styleId="Listnumber30">
    <w:name w:val="List number 3"/>
    <w:basedOn w:val="ListNumber3"/>
    <w:link w:val="Listnumber3Char"/>
    <w:qFormat/>
    <w:rsid w:val="00577C25"/>
    <w:pPr>
      <w:numPr>
        <w:numId w:val="21"/>
      </w:numPr>
      <w:spacing w:before="0" w:after="0"/>
    </w:pPr>
  </w:style>
  <w:style w:type="character" w:styleId="Emphasis">
    <w:name w:val="Emphasis"/>
    <w:qFormat/>
    <w:rsid w:val="009975DB"/>
    <w:rPr>
      <w:rFonts w:ascii="Calibri" w:hAnsi="Calibri"/>
      <w:b/>
      <w:bCs/>
      <w:i w:val="0"/>
      <w:color w:val="FF0000"/>
      <w:sz w:val="36"/>
      <w:szCs w:val="36"/>
      <w:bdr w:val="single" w:sz="4" w:space="0" w:color="auto"/>
    </w:rPr>
  </w:style>
  <w:style w:type="character" w:customStyle="1" w:styleId="Listnumber3Char">
    <w:name w:val="List number 3 Char"/>
    <w:basedOn w:val="ListNumber2Char"/>
    <w:link w:val="Listnumber30"/>
    <w:rsid w:val="00577C25"/>
    <w:rPr>
      <w:rFonts w:ascii="Calibri" w:hAnsi="Calibri"/>
      <w:szCs w:val="24"/>
      <w:lang w:bidi="ar-SA"/>
    </w:rPr>
  </w:style>
  <w:style w:type="paragraph" w:customStyle="1" w:styleId="Important">
    <w:name w:val="Important"/>
    <w:basedOn w:val="Bodytext0"/>
    <w:next w:val="BodyText"/>
    <w:link w:val="ImportantChar"/>
    <w:qFormat/>
    <w:rsid w:val="001116E9"/>
    <w:pPr>
      <w:pBdr>
        <w:top w:val="single" w:sz="4" w:space="1" w:color="auto"/>
        <w:left w:val="single" w:sz="4" w:space="4" w:color="auto"/>
        <w:bottom w:val="single" w:sz="4" w:space="1" w:color="auto"/>
        <w:right w:val="single" w:sz="4" w:space="4" w:color="auto"/>
      </w:pBdr>
      <w:jc w:val="center"/>
    </w:pPr>
    <w:rPr>
      <w:rFonts w:cs="Arial"/>
      <w:b/>
      <w:color w:val="FF0000"/>
      <w:sz w:val="36"/>
      <w:szCs w:val="32"/>
    </w:rPr>
  </w:style>
  <w:style w:type="character" w:styleId="Strong">
    <w:name w:val="Strong"/>
    <w:qFormat/>
    <w:rsid w:val="009975DB"/>
    <w:rPr>
      <w:b/>
      <w:bCs/>
    </w:rPr>
  </w:style>
  <w:style w:type="character" w:customStyle="1" w:styleId="ImportantChar">
    <w:name w:val="Important Char"/>
    <w:link w:val="Important"/>
    <w:rsid w:val="001116E9"/>
    <w:rPr>
      <w:rFonts w:ascii="Calibri" w:hAnsi="Calibri" w:cs="Arial"/>
      <w:b/>
      <w:bCs w:val="0"/>
      <w:color w:val="FF0000"/>
      <w:sz w:val="36"/>
      <w:szCs w:val="32"/>
      <w:lang w:val="en-AU" w:eastAsia="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StyleOutlinenumbered"/>
    <w:pPr>
      <w:numPr>
        <w:numId w:val="9"/>
      </w:numPr>
    </w:pPr>
  </w:style>
  <w:style w:type="numbering" w:customStyle="1" w:styleId="FollowedHyperlink">
    <w:name w:val="Bullet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Owners corporation proxy</vt:lpstr>
    </vt:vector>
  </TitlesOfParts>
  <Company>Department of Justice</Company>
  <LinksUpToDate>false</LinksUpToDate>
  <CharactersWithSpaces>2032</CharactersWithSpaces>
  <SharedDoc>false</SharedDoc>
  <HLinks>
    <vt:vector size="6" baseType="variant">
      <vt:variant>
        <vt:i4>7471135</vt:i4>
      </vt:variant>
      <vt:variant>
        <vt:i4>0</vt:i4>
      </vt:variant>
      <vt:variant>
        <vt:i4>0</vt:i4>
      </vt:variant>
      <vt:variant>
        <vt:i4>5</vt:i4>
      </vt:variant>
      <vt:variant>
        <vt:lpwstr>mailto:committee@vicaia.com.au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 proxy</dc:title>
  <dc:subject>Owners corporations</dc:subject>
  <dc:creator>Consumer Affairs Victoria</dc:creator>
  <cp:keywords/>
  <cp:lastModifiedBy>Liliana  F</cp:lastModifiedBy>
  <cp:revision>4</cp:revision>
  <cp:lastPrinted>2013-03-12T03:49:00Z</cp:lastPrinted>
  <dcterms:created xsi:type="dcterms:W3CDTF">2017-08-07T03:56:00Z</dcterms:created>
  <dcterms:modified xsi:type="dcterms:W3CDTF">2019-07-17T07:37:00Z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